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CE0C" w14:textId="77777777" w:rsidR="00232DDE" w:rsidRDefault="00232DDE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</w:pPr>
    </w:p>
    <w:p w14:paraId="0B1D9852" w14:textId="498BD5C5" w:rsidR="00613D26" w:rsidRPr="00613D26" w:rsidRDefault="00613D26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</w:pPr>
      <w:r w:rsidRPr="00613D26"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  <w:t>Bunwell Annual Parish Meeting</w:t>
      </w:r>
    </w:p>
    <w:p w14:paraId="09692ADA" w14:textId="77777777" w:rsidR="00915927" w:rsidRPr="00613D26" w:rsidRDefault="00143729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</w:pPr>
      <w:r w:rsidRPr="00613D26"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  <w:t xml:space="preserve"> O</w:t>
      </w:r>
      <w:r w:rsidR="00EB6A7D" w:rsidRPr="00613D26"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  <w:t>ur Village and It</w:t>
      </w:r>
      <w:r w:rsidR="00915927" w:rsidRPr="00613D26"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  <w:t>s Future</w:t>
      </w:r>
    </w:p>
    <w:p w14:paraId="229DB55A" w14:textId="77777777" w:rsidR="007D0C2D" w:rsidRPr="007D0C2D" w:rsidRDefault="007D0C2D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20"/>
          <w:szCs w:val="20"/>
          <w:u w:val="single"/>
          <w:lang w:eastAsia="en-GB"/>
        </w:rPr>
      </w:pPr>
    </w:p>
    <w:p w14:paraId="17431477" w14:textId="1526B814" w:rsidR="00637F28" w:rsidRPr="00A137EC" w:rsidRDefault="00A025A9" w:rsidP="00EB6A7D">
      <w:pPr>
        <w:shd w:val="clear" w:color="auto" w:fill="FFFFFF"/>
        <w:jc w:val="center"/>
        <w:rPr>
          <w:rFonts w:ascii="Tempus Sans ITC" w:eastAsia="Times New Roman" w:hAnsi="Tempus Sans ITC" w:cs="Arial"/>
          <w:sz w:val="36"/>
          <w:szCs w:val="36"/>
          <w:lang w:eastAsia="en-GB"/>
        </w:rPr>
      </w:pPr>
      <w:r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>Wednesday 4</w:t>
      </w:r>
      <w:r w:rsidRPr="00A025A9">
        <w:rPr>
          <w:rFonts w:ascii="Tempus Sans ITC" w:eastAsia="Times New Roman" w:hAnsi="Tempus Sans ITC" w:cs="Arial"/>
          <w:b/>
          <w:bCs/>
          <w:sz w:val="36"/>
          <w:szCs w:val="36"/>
          <w:vertAlign w:val="superscript"/>
          <w:lang w:eastAsia="en-GB"/>
        </w:rPr>
        <w:t>th</w:t>
      </w:r>
      <w:r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 xml:space="preserve"> May</w:t>
      </w:r>
      <w:r w:rsidR="007D0C2D" w:rsidRPr="00A137EC"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 xml:space="preserve">, </w:t>
      </w:r>
      <w:r w:rsidR="00BA5AC8" w:rsidRPr="00A137EC"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 xml:space="preserve">Bunwell </w:t>
      </w:r>
      <w:r w:rsidR="00637F28" w:rsidRPr="00A137EC"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>Village Hall, 7.00pm</w:t>
      </w:r>
    </w:p>
    <w:p w14:paraId="0374D9BF" w14:textId="77777777" w:rsidR="00637F28" w:rsidRDefault="00915927" w:rsidP="00915927">
      <w:pPr>
        <w:shd w:val="clear" w:color="auto" w:fill="FFFFFF"/>
        <w:rPr>
          <w:rFonts w:ascii="Arial" w:eastAsia="Times New Roman" w:hAnsi="Arial" w:cs="Arial"/>
          <w:b/>
          <w:bCs/>
          <w:color w:val="9D1811"/>
          <w:sz w:val="20"/>
          <w:szCs w:val="20"/>
          <w:lang w:eastAsia="en-GB"/>
        </w:rPr>
      </w:pPr>
      <w:r w:rsidRPr="00915927">
        <w:rPr>
          <w:rFonts w:ascii="Arial" w:eastAsia="Times New Roman" w:hAnsi="Arial" w:cs="Arial"/>
          <w:b/>
          <w:bCs/>
          <w:color w:val="9D1811"/>
          <w:sz w:val="20"/>
          <w:szCs w:val="20"/>
          <w:lang w:eastAsia="en-GB"/>
        </w:rPr>
        <w:t xml:space="preserve">               </w:t>
      </w:r>
    </w:p>
    <w:p w14:paraId="34D236ED" w14:textId="5A766CDD" w:rsidR="00915927" w:rsidRPr="00A137EC" w:rsidRDefault="00915927" w:rsidP="00915927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Bunwell Parish Council</w:t>
      </w:r>
      <w:r w:rsidR="00143729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are</w:t>
      </w: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</w:t>
      </w:r>
      <w:r w:rsidR="00613D26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holding their Annual Parish</w:t>
      </w:r>
      <w:r w:rsidR="00143729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Meeting</w:t>
      </w:r>
      <w:r w:rsidR="00613D26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,</w:t>
      </w:r>
      <w:r w:rsidR="00143729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to which all parishioners are invited, </w:t>
      </w: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where current and future plans and thoughts will be shared and discussed. </w:t>
      </w:r>
      <w:r w:rsidR="00637F28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This is y</w:t>
      </w: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our chance </w:t>
      </w:r>
      <w:r w:rsidR="00143729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either </w:t>
      </w: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just to listen or </w:t>
      </w:r>
      <w:r w:rsidR="00143729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to </w:t>
      </w: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have a say and influence what goes on in Bunwell.</w:t>
      </w:r>
      <w:r w:rsidR="00613D26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Neighbouring Councils</w:t>
      </w:r>
      <w:r w:rsidR="00BA5AC8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and </w:t>
      </w:r>
      <w:r w:rsidR="001F08C4">
        <w:rPr>
          <w:rFonts w:ascii="Comic Sans MS" w:eastAsia="Times New Roman" w:hAnsi="Comic Sans MS" w:cs="Arial"/>
          <w:sz w:val="26"/>
          <w:szCs w:val="26"/>
          <w:lang w:eastAsia="en-GB"/>
        </w:rPr>
        <w:t>V</w:t>
      </w:r>
      <w:r w:rsidR="00613D26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illage </w:t>
      </w:r>
      <w:r w:rsidR="001F08C4">
        <w:rPr>
          <w:rFonts w:ascii="Comic Sans MS" w:eastAsia="Times New Roman" w:hAnsi="Comic Sans MS" w:cs="Arial"/>
          <w:sz w:val="26"/>
          <w:szCs w:val="26"/>
          <w:lang w:eastAsia="en-GB"/>
        </w:rPr>
        <w:t>O</w:t>
      </w:r>
      <w:r w:rsidR="00613D26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rganisations are also invited to attend and take part</w:t>
      </w:r>
      <w:r w:rsidR="00E7746D">
        <w:rPr>
          <w:rFonts w:ascii="Comic Sans MS" w:eastAsia="Times New Roman" w:hAnsi="Comic Sans MS" w:cs="Arial"/>
          <w:sz w:val="26"/>
          <w:szCs w:val="26"/>
          <w:lang w:eastAsia="en-GB"/>
        </w:rPr>
        <w:t>.</w:t>
      </w:r>
    </w:p>
    <w:p w14:paraId="7F91E0F5" w14:textId="77777777" w:rsidR="00F442C2" w:rsidRPr="00DD39A6" w:rsidRDefault="00F442C2" w:rsidP="00915927">
      <w:pPr>
        <w:shd w:val="clear" w:color="auto" w:fill="FFFFFF"/>
        <w:rPr>
          <w:rFonts w:ascii="Comic Sans MS" w:eastAsia="Times New Roman" w:hAnsi="Comic Sans MS" w:cs="Arial"/>
          <w:sz w:val="16"/>
          <w:szCs w:val="16"/>
          <w:lang w:eastAsia="en-GB"/>
        </w:rPr>
      </w:pPr>
    </w:p>
    <w:p w14:paraId="1A70266B" w14:textId="77777777" w:rsidR="00BA5AC8" w:rsidRPr="00A137EC" w:rsidRDefault="00F442C2" w:rsidP="00915927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Reports will be given by the Chairman of the Parish Council and other village groups.</w:t>
      </w:r>
    </w:p>
    <w:p w14:paraId="5B7EA3D2" w14:textId="77777777" w:rsidR="00240C0A" w:rsidRPr="00DD39A6" w:rsidRDefault="00240C0A" w:rsidP="00915927">
      <w:pPr>
        <w:shd w:val="clear" w:color="auto" w:fill="FFFFFF"/>
        <w:rPr>
          <w:rFonts w:ascii="Comic Sans MS" w:eastAsia="Times New Roman" w:hAnsi="Comic Sans MS" w:cs="Arial"/>
          <w:sz w:val="16"/>
          <w:szCs w:val="16"/>
          <w:lang w:eastAsia="en-GB"/>
        </w:rPr>
      </w:pPr>
    </w:p>
    <w:p w14:paraId="245F9E09" w14:textId="42099E14" w:rsidR="00915927" w:rsidRDefault="001E684F" w:rsidP="00915927">
      <w:pPr>
        <w:shd w:val="clear" w:color="auto" w:fill="FFFFFF"/>
        <w:rPr>
          <w:rFonts w:ascii="Comic Sans MS" w:eastAsia="Times New Roman" w:hAnsi="Comic Sans MS" w:cs="Arial"/>
          <w:b/>
          <w:sz w:val="26"/>
          <w:szCs w:val="26"/>
          <w:lang w:eastAsia="en-GB"/>
        </w:rPr>
      </w:pPr>
      <w:r>
        <w:rPr>
          <w:rFonts w:ascii="Comic Sans MS" w:eastAsia="Times New Roman" w:hAnsi="Comic Sans MS" w:cs="Arial"/>
          <w:b/>
          <w:sz w:val="26"/>
          <w:szCs w:val="26"/>
          <w:lang w:eastAsia="en-GB"/>
        </w:rPr>
        <w:t>Looking forward</w:t>
      </w:r>
      <w:r w:rsidR="00753D48">
        <w:rPr>
          <w:rFonts w:ascii="Comic Sans MS" w:eastAsia="Times New Roman" w:hAnsi="Comic Sans MS" w:cs="Arial"/>
          <w:b/>
          <w:sz w:val="26"/>
          <w:szCs w:val="26"/>
          <w:lang w:eastAsia="en-GB"/>
        </w:rPr>
        <w:t xml:space="preserve"> - </w:t>
      </w:r>
      <w:r w:rsidR="00F442C2" w:rsidRPr="00A137EC">
        <w:rPr>
          <w:rFonts w:ascii="Comic Sans MS" w:eastAsia="Times New Roman" w:hAnsi="Comic Sans MS" w:cs="Arial"/>
          <w:b/>
          <w:sz w:val="26"/>
          <w:szCs w:val="26"/>
          <w:lang w:eastAsia="en-GB"/>
        </w:rPr>
        <w:t>changes that are happening and plans for the future</w:t>
      </w:r>
      <w:r w:rsidR="00684B1A">
        <w:rPr>
          <w:rFonts w:ascii="Comic Sans MS" w:eastAsia="Times New Roman" w:hAnsi="Comic Sans MS" w:cs="Arial"/>
          <w:b/>
          <w:sz w:val="26"/>
          <w:szCs w:val="26"/>
          <w:lang w:eastAsia="en-GB"/>
        </w:rPr>
        <w:t>:</w:t>
      </w:r>
    </w:p>
    <w:p w14:paraId="033E8495" w14:textId="77777777" w:rsidR="00DD39A6" w:rsidRPr="00DD39A6" w:rsidRDefault="00DD39A6" w:rsidP="00915927">
      <w:pPr>
        <w:shd w:val="clear" w:color="auto" w:fill="FFFFFF"/>
        <w:rPr>
          <w:rFonts w:ascii="Comic Sans MS" w:eastAsia="Times New Roman" w:hAnsi="Comic Sans MS" w:cs="Arial"/>
          <w:b/>
          <w:bCs/>
          <w:sz w:val="16"/>
          <w:szCs w:val="16"/>
          <w:lang w:eastAsia="en-GB"/>
        </w:rPr>
      </w:pPr>
    </w:p>
    <w:p w14:paraId="1070FC48" w14:textId="77777777" w:rsidR="00240C0A" w:rsidRPr="00A137EC" w:rsidRDefault="00915927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Development of Bunwell as a good place to live, housing and who makes what decisions</w:t>
      </w:r>
    </w:p>
    <w:p w14:paraId="598B19D1" w14:textId="77777777" w:rsidR="00915927" w:rsidRDefault="00F20116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Village facilities</w:t>
      </w:r>
    </w:p>
    <w:p w14:paraId="486A5898" w14:textId="2BB14FEB" w:rsidR="00E7746D" w:rsidRDefault="00DD39A6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>
        <w:rPr>
          <w:rFonts w:ascii="Comic Sans MS" w:eastAsia="Times New Roman" w:hAnsi="Comic Sans MS" w:cs="Arial"/>
          <w:sz w:val="26"/>
          <w:szCs w:val="26"/>
          <w:lang w:eastAsia="en-GB"/>
        </w:rPr>
        <w:t>Ideas for using the</w:t>
      </w:r>
      <w:r w:rsidR="00E7746D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Community Infrastructure Levy income from building developments to enhance the facilities in the village</w:t>
      </w:r>
    </w:p>
    <w:p w14:paraId="4C53AEA1" w14:textId="47870161" w:rsidR="00232DDE" w:rsidRDefault="00232DDE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>
        <w:rPr>
          <w:rFonts w:ascii="Comic Sans MS" w:eastAsia="Times New Roman" w:hAnsi="Comic Sans MS" w:cs="Arial"/>
          <w:sz w:val="26"/>
          <w:szCs w:val="26"/>
          <w:lang w:eastAsia="en-GB"/>
        </w:rPr>
        <w:t>Community Speed Watch participation</w:t>
      </w:r>
    </w:p>
    <w:p w14:paraId="6D313FE8" w14:textId="77777777" w:rsidR="00915927" w:rsidRPr="00A137EC" w:rsidRDefault="00915927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Any other suggestions from the village</w:t>
      </w:r>
      <w:r w:rsidR="00DD39A6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residents</w:t>
      </w:r>
    </w:p>
    <w:p w14:paraId="156D920F" w14:textId="77777777" w:rsidR="00915927" w:rsidRPr="001E684F" w:rsidRDefault="00915927" w:rsidP="00915927">
      <w:pPr>
        <w:shd w:val="clear" w:color="auto" w:fill="FFFFFF"/>
        <w:rPr>
          <w:rFonts w:ascii="Comic Sans MS" w:eastAsia="Times New Roman" w:hAnsi="Comic Sans MS" w:cs="Arial"/>
          <w:sz w:val="16"/>
          <w:szCs w:val="16"/>
          <w:lang w:eastAsia="en-GB"/>
        </w:rPr>
      </w:pPr>
      <w:r w:rsidRPr="001E684F">
        <w:rPr>
          <w:rFonts w:ascii="Comic Sans MS" w:eastAsia="Times New Roman" w:hAnsi="Comic Sans MS" w:cs="Arial"/>
          <w:sz w:val="16"/>
          <w:szCs w:val="16"/>
          <w:lang w:eastAsia="en-GB"/>
        </w:rPr>
        <w:t xml:space="preserve">            </w:t>
      </w:r>
    </w:p>
    <w:p w14:paraId="2788F6C8" w14:textId="77777777" w:rsidR="00915927" w:rsidRPr="00A137EC" w:rsidRDefault="00915927" w:rsidP="00143729">
      <w:pPr>
        <w:shd w:val="clear" w:color="auto" w:fill="FFFFFF"/>
        <w:jc w:val="center"/>
        <w:rPr>
          <w:rFonts w:ascii="Comic Sans MS" w:eastAsia="Times New Roman" w:hAnsi="Comic Sans MS" w:cs="Arial"/>
          <w:b/>
          <w:i/>
          <w:sz w:val="36"/>
          <w:szCs w:val="36"/>
          <w:lang w:eastAsia="en-GB"/>
        </w:rPr>
      </w:pPr>
      <w:r w:rsidRPr="00A137EC">
        <w:rPr>
          <w:rFonts w:ascii="Comic Sans MS" w:eastAsia="Times New Roman" w:hAnsi="Comic Sans MS" w:cs="Arial"/>
          <w:b/>
          <w:i/>
          <w:sz w:val="36"/>
          <w:szCs w:val="36"/>
          <w:lang w:eastAsia="en-GB"/>
        </w:rPr>
        <w:t xml:space="preserve">Please come along and help drive the right decisions for </w:t>
      </w:r>
      <w:r w:rsidR="008D3517" w:rsidRPr="00A137EC">
        <w:rPr>
          <w:rFonts w:ascii="Comic Sans MS" w:eastAsia="Times New Roman" w:hAnsi="Comic Sans MS" w:cs="Arial"/>
          <w:b/>
          <w:i/>
          <w:sz w:val="36"/>
          <w:szCs w:val="36"/>
          <w:lang w:eastAsia="en-GB"/>
        </w:rPr>
        <w:t xml:space="preserve">the future of </w:t>
      </w:r>
      <w:r w:rsidRPr="00A137EC">
        <w:rPr>
          <w:rFonts w:ascii="Comic Sans MS" w:eastAsia="Times New Roman" w:hAnsi="Comic Sans MS" w:cs="Arial"/>
          <w:b/>
          <w:i/>
          <w:sz w:val="36"/>
          <w:szCs w:val="36"/>
          <w:lang w:eastAsia="en-GB"/>
        </w:rPr>
        <w:t>Bunwell</w:t>
      </w:r>
    </w:p>
    <w:p w14:paraId="4C702C60" w14:textId="77777777" w:rsidR="00F84F4B" w:rsidRDefault="00F84F4B" w:rsidP="00F84F4B">
      <w:pPr>
        <w:shd w:val="clear" w:color="auto" w:fill="FFFFFF"/>
        <w:rPr>
          <w:rFonts w:ascii="Comic Sans MS" w:eastAsia="Times New Roman" w:hAnsi="Comic Sans MS" w:cs="Arial"/>
          <w:b/>
          <w:i/>
          <w:sz w:val="40"/>
          <w:szCs w:val="40"/>
          <w:lang w:eastAsia="en-GB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536"/>
      </w:tblGrid>
      <w:tr w:rsidR="00A137EC" w:rsidRPr="00A137EC" w14:paraId="18FC774F" w14:textId="77777777" w:rsidTr="001E684F">
        <w:tc>
          <w:tcPr>
            <w:tcW w:w="4282" w:type="dxa"/>
          </w:tcPr>
          <w:p w14:paraId="066330ED" w14:textId="77777777" w:rsidR="00A137EC" w:rsidRPr="00A137EC" w:rsidRDefault="00A137EC" w:rsidP="00A137EC">
            <w:pPr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Chai</w:t>
            </w:r>
            <w:r w:rsidRPr="00A137E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rman</w:t>
            </w:r>
            <w:r w:rsidR="000C4156">
              <w:rPr>
                <w:rFonts w:ascii="Calibri" w:eastAsia="Calibri" w:hAnsi="Calibri" w:cs="Times New Roman"/>
                <w:sz w:val="24"/>
                <w:szCs w:val="24"/>
              </w:rPr>
              <w:t xml:space="preserve"> : Mr R Smith</w:t>
            </w:r>
          </w:p>
          <w:p w14:paraId="2658A39B" w14:textId="77777777" w:rsidR="00A137EC" w:rsidRPr="00A137EC" w:rsidRDefault="00A137EC" w:rsidP="00A137EC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A137EC">
              <w:rPr>
                <w:rFonts w:ascii="Calibri" w:eastAsia="Calibri" w:hAnsi="Calibri" w:cs="Times New Roman"/>
                <w:sz w:val="24"/>
                <w:szCs w:val="24"/>
              </w:rPr>
              <w:t xml:space="preserve">Tel : </w:t>
            </w:r>
            <w:r w:rsidRPr="00A137EC">
              <w:rPr>
                <w:rFonts w:ascii="Calibri" w:eastAsia="Calibri" w:hAnsi="Calibri" w:cs="Arial"/>
                <w:sz w:val="24"/>
                <w:szCs w:val="24"/>
              </w:rPr>
              <w:t>01953 788300</w:t>
            </w:r>
          </w:p>
          <w:p w14:paraId="31892AEE" w14:textId="77777777" w:rsidR="00A137EC" w:rsidRPr="00A137EC" w:rsidRDefault="00A137EC" w:rsidP="00A137EC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A137EC">
              <w:rPr>
                <w:rFonts w:ascii="Calibri" w:eastAsia="Calibri" w:hAnsi="Calibri" w:cs="Arial"/>
                <w:sz w:val="24"/>
                <w:szCs w:val="24"/>
              </w:rPr>
              <w:t>e-mail :</w:t>
            </w:r>
            <w:r w:rsidRPr="00E7746D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hyperlink r:id="rId5" w:history="1">
              <w:r w:rsidR="00E7746D" w:rsidRPr="00E7746D">
                <w:rPr>
                  <w:rStyle w:val="Hyperlink"/>
                  <w:sz w:val="24"/>
                  <w:szCs w:val="24"/>
                </w:rPr>
                <w:t>rs.silverlodge@gmail.com</w:t>
              </w:r>
            </w:hyperlink>
          </w:p>
        </w:tc>
        <w:tc>
          <w:tcPr>
            <w:tcW w:w="4536" w:type="dxa"/>
          </w:tcPr>
          <w:p w14:paraId="7640BA15" w14:textId="77777777" w:rsidR="00A137EC" w:rsidRPr="00A137EC" w:rsidRDefault="00A137EC" w:rsidP="00E7746D">
            <w:pPr>
              <w:snapToGrid w:val="0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7E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Clerk</w:t>
            </w:r>
            <w:r w:rsidRPr="00A137EC">
              <w:rPr>
                <w:rFonts w:ascii="Calibri" w:eastAsia="Calibri" w:hAnsi="Calibri" w:cs="Times New Roman"/>
                <w:sz w:val="24"/>
                <w:szCs w:val="24"/>
              </w:rPr>
              <w:t xml:space="preserve"> : Mrs Margaret Ridgwell</w:t>
            </w:r>
          </w:p>
          <w:p w14:paraId="2C2FBEBA" w14:textId="37842231" w:rsidR="00A137EC" w:rsidRPr="00A137EC" w:rsidRDefault="00E7746D" w:rsidP="00E7746D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Tel : 01603 </w:t>
            </w:r>
            <w:r w:rsidR="00084ABC">
              <w:rPr>
                <w:rFonts w:ascii="Calibri" w:eastAsia="Calibri" w:hAnsi="Calibri" w:cs="Times New Roman"/>
                <w:sz w:val="24"/>
                <w:szCs w:val="24"/>
              </w:rPr>
              <w:t>871636</w:t>
            </w:r>
          </w:p>
          <w:p w14:paraId="3EB4AC3A" w14:textId="77777777" w:rsidR="00A137EC" w:rsidRPr="00A137EC" w:rsidRDefault="00A137EC" w:rsidP="00E7746D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7EC">
              <w:rPr>
                <w:rFonts w:ascii="Calibri" w:eastAsia="Calibri" w:hAnsi="Calibri" w:cs="Times New Roman"/>
                <w:sz w:val="24"/>
                <w:szCs w:val="24"/>
              </w:rPr>
              <w:t xml:space="preserve">e-mail: </w:t>
            </w:r>
            <w:hyperlink r:id="rId6" w:history="1">
              <w:r w:rsidRPr="00A137EC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bunwell-pc@live.com</w:t>
              </w:r>
            </w:hyperlink>
          </w:p>
          <w:p w14:paraId="344011ED" w14:textId="77777777" w:rsidR="00A137EC" w:rsidRPr="00A137EC" w:rsidRDefault="00A137EC" w:rsidP="00A137EC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2879CCBF" w14:textId="77777777" w:rsidR="008B60C3" w:rsidRPr="00143729" w:rsidRDefault="00915927" w:rsidP="00F20116">
      <w:pPr>
        <w:shd w:val="clear" w:color="auto" w:fill="FFFFFF"/>
        <w:rPr>
          <w:sz w:val="28"/>
          <w:szCs w:val="28"/>
        </w:rPr>
      </w:pPr>
      <w:r w:rsidRPr="00915927">
        <w:rPr>
          <w:rFonts w:ascii="Arial" w:eastAsia="Times New Roman" w:hAnsi="Arial" w:cs="Arial"/>
          <w:sz w:val="28"/>
          <w:szCs w:val="28"/>
          <w:lang w:eastAsia="en-GB"/>
        </w:rPr>
        <w:t xml:space="preserve">                </w:t>
      </w:r>
    </w:p>
    <w:sectPr w:rsidR="008B60C3" w:rsidRPr="00143729" w:rsidSect="00240C0A">
      <w:pgSz w:w="11906" w:h="16838"/>
      <w:pgMar w:top="1440" w:right="1440" w:bottom="1440" w:left="1440" w:header="708" w:footer="708" w:gutter="0"/>
      <w:pgBorders w:offsetFrom="page">
        <w:top w:val="waveline" w:sz="25" w:space="24" w:color="auto"/>
        <w:left w:val="waveline" w:sz="25" w:space="24" w:color="auto"/>
        <w:bottom w:val="waveline" w:sz="25" w:space="24" w:color="auto"/>
        <w:right w:val="wavelin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86C"/>
    <w:multiLevelType w:val="hybridMultilevel"/>
    <w:tmpl w:val="9A7C2D1A"/>
    <w:lvl w:ilvl="0" w:tplc="59FCAC18"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  <w:color w:val="9D1811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CF25CC8"/>
    <w:multiLevelType w:val="hybridMultilevel"/>
    <w:tmpl w:val="46A8F022"/>
    <w:lvl w:ilvl="0" w:tplc="080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4C036706"/>
    <w:multiLevelType w:val="hybridMultilevel"/>
    <w:tmpl w:val="440A9FCC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66812876"/>
    <w:multiLevelType w:val="hybridMultilevel"/>
    <w:tmpl w:val="F8929BBE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78BB7699"/>
    <w:multiLevelType w:val="hybridMultilevel"/>
    <w:tmpl w:val="571C3DCC"/>
    <w:lvl w:ilvl="0" w:tplc="59FCAC18"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  <w:color w:val="9D181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12644"/>
    <w:multiLevelType w:val="hybridMultilevel"/>
    <w:tmpl w:val="B6660B76"/>
    <w:lvl w:ilvl="0" w:tplc="59FCAC18"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  <w:color w:val="9D1811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 w16cid:durableId="1688407797">
    <w:abstractNumId w:val="2"/>
  </w:num>
  <w:num w:numId="2" w16cid:durableId="54552356">
    <w:abstractNumId w:val="5"/>
  </w:num>
  <w:num w:numId="3" w16cid:durableId="467939790">
    <w:abstractNumId w:val="4"/>
  </w:num>
  <w:num w:numId="4" w16cid:durableId="2044163872">
    <w:abstractNumId w:val="0"/>
  </w:num>
  <w:num w:numId="5" w16cid:durableId="1205563118">
    <w:abstractNumId w:val="1"/>
  </w:num>
  <w:num w:numId="6" w16cid:durableId="1247151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A6"/>
    <w:rsid w:val="000227A6"/>
    <w:rsid w:val="00084ABC"/>
    <w:rsid w:val="000C4156"/>
    <w:rsid w:val="00143729"/>
    <w:rsid w:val="001E684F"/>
    <w:rsid w:val="001F08C4"/>
    <w:rsid w:val="00232DDE"/>
    <w:rsid w:val="00240C0A"/>
    <w:rsid w:val="0029656D"/>
    <w:rsid w:val="00332A1A"/>
    <w:rsid w:val="003728FD"/>
    <w:rsid w:val="00613D26"/>
    <w:rsid w:val="00637F28"/>
    <w:rsid w:val="006455FD"/>
    <w:rsid w:val="00684B1A"/>
    <w:rsid w:val="00753D48"/>
    <w:rsid w:val="007D0C2D"/>
    <w:rsid w:val="008B60C3"/>
    <w:rsid w:val="008D3517"/>
    <w:rsid w:val="00915927"/>
    <w:rsid w:val="00A025A9"/>
    <w:rsid w:val="00A137EC"/>
    <w:rsid w:val="00A623A8"/>
    <w:rsid w:val="00BA5AC8"/>
    <w:rsid w:val="00C35480"/>
    <w:rsid w:val="00DD39A6"/>
    <w:rsid w:val="00E7746D"/>
    <w:rsid w:val="00EB6A7D"/>
    <w:rsid w:val="00F20116"/>
    <w:rsid w:val="00F442C2"/>
    <w:rsid w:val="00F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5D2B"/>
  <w15:chartTrackingRefBased/>
  <w15:docId w15:val="{53978D21-06A8-4373-85D5-E4BAD4BE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77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42614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17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63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6264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22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02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0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390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5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16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69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538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68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27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3072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91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664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501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540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7472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157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6944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8130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7173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5954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238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3079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02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nwell-pc@live.com" TargetMode="External"/><Relationship Id="rId5" Type="http://schemas.openxmlformats.org/officeDocument/2006/relationships/hyperlink" Target="mailto:rs.silverlod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Campbell</dc:creator>
  <cp:keywords/>
  <dc:description/>
  <cp:lastModifiedBy>Bunwell Parish Clerk</cp:lastModifiedBy>
  <cp:revision>6</cp:revision>
  <cp:lastPrinted>2017-04-03T11:46:00Z</cp:lastPrinted>
  <dcterms:created xsi:type="dcterms:W3CDTF">2022-04-18T11:00:00Z</dcterms:created>
  <dcterms:modified xsi:type="dcterms:W3CDTF">2022-04-26T10:45:00Z</dcterms:modified>
</cp:coreProperties>
</file>